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ACA25" w14:textId="6CF5DBC1" w:rsidR="000E6FBC" w:rsidRDefault="00A1096A" w:rsidP="00A1096A">
      <w:pPr>
        <w:spacing w:line="346" w:lineRule="auto"/>
        <w:ind w:right="828"/>
        <w:jc w:val="center"/>
        <w:rPr>
          <w:rFonts w:ascii="Sitka Heading" w:eastAsia="Sitka Heading" w:hAnsi="Sitka Heading" w:cs="Sitka Heading"/>
          <w:b/>
          <w:bCs/>
          <w:color w:val="0D5350"/>
          <w:sz w:val="16"/>
          <w:szCs w:val="16"/>
          <w:u w:color="0D5350"/>
        </w:rPr>
      </w:pPr>
      <w:r>
        <w:rPr>
          <w:rFonts w:ascii="Sitka Heading" w:eastAsia="Sitka Heading" w:hAnsi="Sitka Heading" w:cs="Sitka Heading"/>
          <w:b/>
          <w:bCs/>
          <w:color w:val="0D5350"/>
          <w:sz w:val="16"/>
          <w:szCs w:val="16"/>
          <w:u w:color="0D5350"/>
        </w:rPr>
        <w:t xml:space="preserve">      </w:t>
      </w:r>
      <w:r>
        <w:rPr>
          <w:rFonts w:ascii="Sitka Heading" w:eastAsia="Sitka Heading" w:hAnsi="Sitka Heading" w:cs="Sitka Heading"/>
          <w:b/>
          <w:bCs/>
          <w:noProof/>
          <w:color w:val="0D5350"/>
          <w:sz w:val="16"/>
          <w:szCs w:val="16"/>
          <w:u w:color="0D535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4BC644D3" wp14:editId="57F4A1D6">
            <wp:extent cx="2191581" cy="573427"/>
            <wp:effectExtent l="0" t="0" r="5715" b="0"/>
            <wp:docPr id="98989603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896030" name="Immagine 98989603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298" cy="593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5D382" w14:textId="77777777" w:rsidR="000E6FBC" w:rsidRPr="004D4F8A" w:rsidRDefault="000E6FBC" w:rsidP="008715E4">
      <w:pPr>
        <w:rPr>
          <w:rFonts w:ascii="Arial" w:hAnsi="Arial" w:cs="Arial"/>
          <w:sz w:val="22"/>
          <w:szCs w:val="22"/>
          <w:u w:color="0D5350"/>
        </w:rPr>
      </w:pPr>
    </w:p>
    <w:p w14:paraId="4AA08AD4" w14:textId="678E6E44" w:rsidR="000E6FBC" w:rsidRPr="004D4F8A" w:rsidRDefault="004245A8" w:rsidP="000E6FBC">
      <w:pPr>
        <w:jc w:val="center"/>
        <w:rPr>
          <w:rFonts w:ascii="Arial" w:hAnsi="Arial" w:cs="Arial"/>
          <w:sz w:val="22"/>
          <w:szCs w:val="22"/>
          <w:u w:color="0D5350"/>
        </w:rPr>
      </w:pPr>
      <w:r w:rsidRPr="004D4F8A">
        <w:rPr>
          <w:rFonts w:ascii="Arial" w:hAnsi="Arial" w:cs="Arial"/>
          <w:sz w:val="22"/>
          <w:szCs w:val="22"/>
          <w:u w:color="0D5350"/>
        </w:rPr>
        <w:t xml:space="preserve">Comunicato stampa    </w:t>
      </w:r>
      <w:r w:rsidR="008715E4">
        <w:rPr>
          <w:rFonts w:ascii="Arial" w:hAnsi="Arial" w:cs="Arial"/>
          <w:sz w:val="22"/>
          <w:szCs w:val="22"/>
          <w:u w:color="0D5350"/>
        </w:rPr>
        <w:t xml:space="preserve">   </w:t>
      </w:r>
      <w:r w:rsidRPr="004D4F8A">
        <w:rPr>
          <w:rFonts w:ascii="Arial" w:hAnsi="Arial" w:cs="Arial"/>
          <w:sz w:val="22"/>
          <w:szCs w:val="22"/>
          <w:u w:color="0D5350"/>
        </w:rPr>
        <w:t xml:space="preserve">    </w:t>
      </w:r>
      <w:r w:rsidR="001A471F">
        <w:rPr>
          <w:rFonts w:ascii="Arial" w:hAnsi="Arial" w:cs="Arial"/>
          <w:sz w:val="22"/>
          <w:szCs w:val="22"/>
          <w:u w:color="0D5350"/>
        </w:rPr>
        <w:t xml:space="preserve"> </w:t>
      </w:r>
      <w:r w:rsidR="008715E4">
        <w:rPr>
          <w:rFonts w:ascii="Arial" w:hAnsi="Arial" w:cs="Arial"/>
          <w:sz w:val="22"/>
          <w:szCs w:val="22"/>
          <w:u w:color="0D5350"/>
        </w:rPr>
        <w:t xml:space="preserve"> </w:t>
      </w:r>
      <w:r w:rsidR="001A471F">
        <w:rPr>
          <w:rFonts w:ascii="Arial" w:hAnsi="Arial" w:cs="Arial"/>
          <w:sz w:val="22"/>
          <w:szCs w:val="22"/>
          <w:u w:color="0D5350"/>
        </w:rPr>
        <w:t xml:space="preserve">  </w:t>
      </w:r>
      <w:r w:rsidRPr="004D4F8A">
        <w:rPr>
          <w:rFonts w:ascii="Arial" w:hAnsi="Arial" w:cs="Arial"/>
          <w:sz w:val="22"/>
          <w:szCs w:val="22"/>
          <w:u w:color="0D5350"/>
        </w:rPr>
        <w:t xml:space="preserve"> </w:t>
      </w:r>
      <w:r w:rsidR="001646B1">
        <w:rPr>
          <w:rFonts w:ascii="Arial" w:hAnsi="Arial" w:cs="Arial"/>
          <w:sz w:val="22"/>
          <w:szCs w:val="22"/>
          <w:u w:color="0D5350"/>
        </w:rPr>
        <w:t xml:space="preserve">23 marzo </w:t>
      </w:r>
      <w:r w:rsidR="004D4F8A" w:rsidRPr="004D4F8A">
        <w:rPr>
          <w:rFonts w:ascii="Arial" w:hAnsi="Arial" w:cs="Arial"/>
          <w:sz w:val="22"/>
          <w:szCs w:val="22"/>
          <w:u w:color="0D5350"/>
        </w:rPr>
        <w:t>202</w:t>
      </w:r>
      <w:r w:rsidR="001646B1">
        <w:rPr>
          <w:rFonts w:ascii="Arial" w:hAnsi="Arial" w:cs="Arial"/>
          <w:sz w:val="22"/>
          <w:szCs w:val="22"/>
          <w:u w:color="0D5350"/>
        </w:rPr>
        <w:t>6</w:t>
      </w:r>
    </w:p>
    <w:p w14:paraId="68384D5A" w14:textId="1E192EA9" w:rsidR="000E6FBC" w:rsidRPr="000348DE" w:rsidRDefault="000E6FBC" w:rsidP="004D4F8A">
      <w:pPr>
        <w:jc w:val="center"/>
        <w:rPr>
          <w:rFonts w:ascii="Arial" w:hAnsi="Arial" w:cs="Arial"/>
          <w:i/>
          <w:iCs/>
          <w:sz w:val="22"/>
          <w:szCs w:val="22"/>
          <w:u w:color="0D5350"/>
        </w:rPr>
      </w:pPr>
    </w:p>
    <w:p w14:paraId="471FBAEC" w14:textId="7895B015" w:rsidR="004D4F8A" w:rsidRPr="001646B1" w:rsidRDefault="001646B1" w:rsidP="004D4F8A">
      <w:pPr>
        <w:jc w:val="center"/>
        <w:rPr>
          <w:rFonts w:ascii="Arial" w:hAnsi="Arial" w:cs="Arial"/>
          <w:i/>
          <w:iCs/>
          <w:sz w:val="22"/>
          <w:szCs w:val="22"/>
          <w:u w:color="0D5350"/>
        </w:rPr>
      </w:pPr>
      <w:r w:rsidRPr="001646B1">
        <w:rPr>
          <w:rFonts w:ascii="Arial" w:eastAsia="Times New Roman" w:hAnsi="Arial" w:cs="Arial"/>
          <w:i/>
          <w:iCs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Domenica 29 marzo</w:t>
      </w:r>
      <w:r w:rsidRPr="001646B1">
        <w:rPr>
          <w:rFonts w:ascii="Arial" w:hAnsi="Arial" w:cs="Arial"/>
          <w:i/>
          <w:iCs/>
          <w:sz w:val="22"/>
          <w:szCs w:val="22"/>
          <w:u w:color="0D5350"/>
        </w:rPr>
        <w:t xml:space="preserve"> </w:t>
      </w:r>
      <w:r w:rsidR="00D64F78" w:rsidRPr="001646B1">
        <w:rPr>
          <w:rFonts w:ascii="Arial" w:hAnsi="Arial" w:cs="Arial"/>
          <w:i/>
          <w:iCs/>
          <w:sz w:val="22"/>
          <w:szCs w:val="22"/>
          <w:u w:color="0D5350"/>
        </w:rPr>
        <w:t>per la</w:t>
      </w:r>
      <w:r w:rsidR="004D4F8A" w:rsidRPr="001646B1">
        <w:rPr>
          <w:rFonts w:ascii="Arial" w:hAnsi="Arial" w:cs="Arial"/>
          <w:i/>
          <w:iCs/>
          <w:sz w:val="22"/>
          <w:szCs w:val="22"/>
          <w:u w:color="0D5350"/>
        </w:rPr>
        <w:t xml:space="preserve"> Santa Messa </w:t>
      </w:r>
      <w:r w:rsidR="000348DE" w:rsidRPr="001646B1">
        <w:rPr>
          <w:rFonts w:ascii="Arial" w:hAnsi="Arial" w:cs="Arial"/>
          <w:i/>
          <w:iCs/>
          <w:sz w:val="22"/>
          <w:szCs w:val="22"/>
          <w:u w:color="0D5350"/>
        </w:rPr>
        <w:t xml:space="preserve">in </w:t>
      </w:r>
      <w:r w:rsidR="000348DE" w:rsidRPr="001646B1">
        <w:rPr>
          <w:rFonts w:ascii="Arial" w:eastAsia="Times New Roman" w:hAnsi="Arial" w:cs="Arial"/>
          <w:i/>
          <w:iCs/>
          <w:color w:val="050505"/>
          <w:sz w:val="22"/>
          <w:szCs w:val="22"/>
        </w:rPr>
        <w:t>Piazza San Pietro a Roma</w:t>
      </w:r>
    </w:p>
    <w:p w14:paraId="701BCF2C" w14:textId="1BE35D67" w:rsidR="009D038A" w:rsidRPr="00D64F78" w:rsidRDefault="009D038A" w:rsidP="000348DE">
      <w:pPr>
        <w:jc w:val="center"/>
        <w:rPr>
          <w:rFonts w:ascii="Arial" w:eastAsia="Times New Roman" w:hAnsi="Arial" w:cs="Arial"/>
          <w:b/>
          <w:bCs/>
          <w:color w:val="050505"/>
          <w:sz w:val="32"/>
          <w:szCs w:val="32"/>
        </w:rPr>
      </w:pPr>
      <w:r w:rsidRPr="00D64F78">
        <w:rPr>
          <w:rFonts w:ascii="Arial" w:eastAsia="Times New Roman" w:hAnsi="Arial" w:cs="Arial"/>
          <w:b/>
          <w:bCs/>
          <w:color w:val="050505"/>
          <w:sz w:val="32"/>
          <w:szCs w:val="32"/>
        </w:rPr>
        <w:t>Le</w:t>
      </w:r>
      <w:r w:rsidR="004D4F8A" w:rsidRPr="00D64F78">
        <w:rPr>
          <w:rFonts w:ascii="Arial" w:eastAsia="Times New Roman" w:hAnsi="Arial" w:cs="Arial"/>
          <w:b/>
          <w:bCs/>
          <w:color w:val="050505"/>
          <w:sz w:val="32"/>
          <w:szCs w:val="32"/>
        </w:rPr>
        <w:t xml:space="preserve"> Città dell’Olio </w:t>
      </w:r>
      <w:r w:rsidR="000348DE" w:rsidRPr="00D64F78">
        <w:rPr>
          <w:rFonts w:ascii="Arial" w:eastAsia="Times New Roman" w:hAnsi="Arial" w:cs="Arial"/>
          <w:b/>
          <w:bCs/>
          <w:color w:val="050505"/>
          <w:sz w:val="32"/>
          <w:szCs w:val="32"/>
        </w:rPr>
        <w:t>del</w:t>
      </w:r>
      <w:r w:rsidR="001646B1">
        <w:rPr>
          <w:rFonts w:ascii="Arial" w:eastAsia="Times New Roman" w:hAnsi="Arial" w:cs="Arial"/>
          <w:b/>
          <w:bCs/>
          <w:color w:val="050505"/>
          <w:sz w:val="32"/>
          <w:szCs w:val="32"/>
        </w:rPr>
        <w:t xml:space="preserve">l’Umbria </w:t>
      </w:r>
      <w:r w:rsidRPr="00D64F78">
        <w:rPr>
          <w:rFonts w:ascii="Arial" w:eastAsia="Times New Roman" w:hAnsi="Arial" w:cs="Arial"/>
          <w:b/>
          <w:bCs/>
          <w:color w:val="050505"/>
          <w:sz w:val="32"/>
          <w:szCs w:val="32"/>
        </w:rPr>
        <w:t xml:space="preserve">doneranno </w:t>
      </w:r>
    </w:p>
    <w:p w14:paraId="2579FA87" w14:textId="48218506" w:rsidR="004D4F8A" w:rsidRPr="00D64F78" w:rsidRDefault="001646B1" w:rsidP="009D038A">
      <w:pPr>
        <w:jc w:val="center"/>
        <w:rPr>
          <w:rFonts w:ascii="Arial" w:eastAsia="Times New Roman" w:hAnsi="Arial" w:cs="Arial"/>
          <w:b/>
          <w:bCs/>
          <w:color w:val="050505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050505"/>
          <w:sz w:val="32"/>
          <w:szCs w:val="32"/>
        </w:rPr>
        <w:t>1</w:t>
      </w:r>
      <w:r w:rsidR="00D64F78" w:rsidRPr="00D64F78">
        <w:rPr>
          <w:rFonts w:ascii="Arial" w:eastAsia="Times New Roman" w:hAnsi="Arial" w:cs="Arial"/>
          <w:b/>
          <w:bCs/>
          <w:color w:val="050505"/>
          <w:sz w:val="32"/>
          <w:szCs w:val="32"/>
        </w:rPr>
        <w:t xml:space="preserve">20mila </w:t>
      </w:r>
      <w:r w:rsidR="009D038A" w:rsidRPr="00D64F78">
        <w:rPr>
          <w:rFonts w:ascii="Arial" w:eastAsia="Times New Roman" w:hAnsi="Arial" w:cs="Arial"/>
          <w:b/>
          <w:bCs/>
          <w:color w:val="050505"/>
          <w:sz w:val="32"/>
          <w:szCs w:val="32"/>
        </w:rPr>
        <w:t xml:space="preserve">ramoscelli di olivo per </w:t>
      </w:r>
      <w:r w:rsidR="000348DE" w:rsidRPr="00D64F78">
        <w:rPr>
          <w:rFonts w:ascii="Arial" w:eastAsia="Times New Roman" w:hAnsi="Arial" w:cs="Arial"/>
          <w:b/>
          <w:bCs/>
          <w:color w:val="050505"/>
          <w:sz w:val="32"/>
          <w:szCs w:val="32"/>
        </w:rPr>
        <w:t>la Domenica delle Palme</w:t>
      </w:r>
    </w:p>
    <w:p w14:paraId="5373303C" w14:textId="15345199" w:rsidR="004D4F8A" w:rsidRPr="00643B4E" w:rsidRDefault="000348DE" w:rsidP="00643B4E">
      <w:pPr>
        <w:jc w:val="center"/>
        <w:rPr>
          <w:rFonts w:ascii="Arial" w:eastAsia="Times New Roman" w:hAnsi="Arial" w:cs="Arial"/>
          <w:b/>
          <w:bCs/>
          <w:color w:val="050505"/>
          <w:sz w:val="22"/>
          <w:szCs w:val="22"/>
        </w:rPr>
      </w:pPr>
      <w:r>
        <w:rPr>
          <w:rFonts w:ascii="Arial" w:eastAsia="Times New Roman" w:hAnsi="Arial" w:cs="Arial"/>
          <w:color w:val="050505"/>
          <w:sz w:val="22"/>
          <w:szCs w:val="22"/>
        </w:rPr>
        <w:t>Gli olivicoltori</w:t>
      </w:r>
      <w:r w:rsidR="001646B1">
        <w:rPr>
          <w:rFonts w:ascii="Arial" w:eastAsia="Times New Roman" w:hAnsi="Arial" w:cs="Arial"/>
          <w:color w:val="050505"/>
          <w:sz w:val="22"/>
          <w:szCs w:val="22"/>
        </w:rPr>
        <w:t xml:space="preserve"> umbri portatori del messaggio universale di pace che l’olivo porta con sè</w:t>
      </w:r>
    </w:p>
    <w:p w14:paraId="538CC28A" w14:textId="77777777" w:rsidR="004D4F8A" w:rsidRPr="004D4F8A" w:rsidRDefault="004D4F8A" w:rsidP="004D4F8A">
      <w:pPr>
        <w:rPr>
          <w:rFonts w:ascii="Arial" w:eastAsia="Times New Roman" w:hAnsi="Arial" w:cs="Arial"/>
          <w:color w:val="050505"/>
          <w:sz w:val="22"/>
          <w:szCs w:val="22"/>
        </w:rPr>
      </w:pPr>
    </w:p>
    <w:p w14:paraId="24058FAE" w14:textId="354FD8EE" w:rsidR="001646B1" w:rsidRPr="001646B1" w:rsidRDefault="001646B1" w:rsidP="001646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1646B1"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Saranno le Città dell’Olio dell’Umbria a offrire 120mila ramoscelli di olivo ai fedeli che domenica 29 marzo si riuniranno in Piazza San Pietro a Roma per partecipare alla Santa Messa della Domenica delle Palme, celebrata dal Santo Padre.</w:t>
      </w:r>
    </w:p>
    <w:p w14:paraId="0465DE55" w14:textId="7D546E23" w:rsidR="001646B1" w:rsidRPr="001646B1" w:rsidRDefault="001646B1" w:rsidP="001646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1646B1"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Un gesto simbolico che rinnova una tradizione profondamente radicata nei territori olivicoli umbri e che, anche quest’anno, assume un significato ancora più intenso: quello di portare un messaggio universale di pace, solidarietà e speranza. I ramoscelli, raccolti grazie all’impegno degli olivicoltori e delle amministrazioni </w:t>
      </w:r>
      <w:r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d</w:t>
      </w:r>
      <w:r w:rsidR="00AD559C"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i</w:t>
      </w:r>
      <w:r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AD559C"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15 </w:t>
      </w:r>
      <w:r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Città dell’Olio umbre</w:t>
      </w:r>
      <w:r w:rsidR="00AD559C"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(Arrone, Bevagna, Campello sul Clitunno, Foligno, Giano dell’Umbria,</w:t>
      </w:r>
      <w:r w:rsidRPr="001646B1"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AD559C"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Giove, Lugnano in Teverina, Montecchio, Montefalco, Paciano, Spello, Spoleto, Trevi e Vallo di Nera) </w:t>
      </w:r>
      <w:r w:rsidRPr="001646B1"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saranno distribuiti ai partecipanti alla celebrazione.</w:t>
      </w:r>
    </w:p>
    <w:p w14:paraId="029A8C9A" w14:textId="25874700" w:rsidR="001646B1" w:rsidRPr="001646B1" w:rsidRDefault="001646B1" w:rsidP="001646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1646B1"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L’iniziativa si inserisce nel solco della collaborazione ormai consolidata con il Vaticano e rappresenta un momento di grande valore per le comunità umbre, custodi di un patrimonio agricolo, culturale e identitario unico.</w:t>
      </w:r>
      <w:r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646B1"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Anche in questa occasione, il dono dell’olivo si fa portavoce di un appello forte e condiviso: la necessità di costruire una pace autentica e duratura, in un tempo segnato da conflitti e tensioni internazionali. Un segno concreto di vicinanza alle popolazioni colpite dalle guerre e un invito al dialogo tra i popoli.</w:t>
      </w:r>
    </w:p>
    <w:p w14:paraId="7E108F30" w14:textId="05070F9D" w:rsidR="001646B1" w:rsidRPr="001646B1" w:rsidRDefault="001646B1" w:rsidP="001646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1646B1"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Una delegazione delle Città dell’Olio</w:t>
      </w:r>
      <w:r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guidata dal Presidente Michele </w:t>
      </w:r>
      <w:proofErr w:type="spellStart"/>
      <w:r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Sonnessa</w:t>
      </w:r>
      <w:proofErr w:type="spellEnd"/>
      <w:r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e dal Direttore Antonio </w:t>
      </w:r>
      <w:proofErr w:type="spellStart"/>
      <w:r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BaBalenzano</w:t>
      </w:r>
      <w:proofErr w:type="spellEnd"/>
      <w:r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646B1"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composta </w:t>
      </w:r>
      <w:r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da </w:t>
      </w:r>
      <w:r w:rsidRPr="001646B1"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rappresentanti dell’Associazione</w:t>
      </w:r>
      <w:r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e delle Città dell’Olio dell’Umbria, </w:t>
      </w:r>
      <w:r w:rsidRPr="001646B1"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sarà presente a Roma per prendere parte alla celebrazione accanto al sagrato, testimoniando l’impegno e la partecipazione delle comunità umbre.</w:t>
      </w:r>
    </w:p>
    <w:p w14:paraId="5C521AD3" w14:textId="1B4FE34A" w:rsidR="001646B1" w:rsidRPr="001646B1" w:rsidRDefault="001646B1" w:rsidP="001646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1646B1"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“Il ramoscello d’olivo è da sempre un emblema di pace e di riconciliazione, ma oggi più che mai assume un valore profondo e attuale – ha dichiarato </w:t>
      </w:r>
      <w:r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Michele </w:t>
      </w:r>
      <w:proofErr w:type="spellStart"/>
      <w:r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Sonnessa</w:t>
      </w:r>
      <w:proofErr w:type="spellEnd"/>
      <w:r w:rsidRPr="001646B1"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– Donarlo ai fedeli in un momento così significativo significa ribadire con forza l’urgenza di costruire ponti, favorire l’incontro e promuovere una cultura della convivenza. Le nostre comunità, attraverso questo gesto semplice ma carico di significato, vogliono essere parte attiva di un messaggio universale che guarda al futuro con responsabilità e speranza.”</w:t>
      </w:r>
    </w:p>
    <w:p w14:paraId="54DC0145" w14:textId="05DE7F6D" w:rsidR="001646B1" w:rsidRPr="001646B1" w:rsidRDefault="001646B1" w:rsidP="001646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1646B1"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“Per le Città dell’Olio dell’Umbria questa iniziativa rappresenta non solo un motivo di orgoglio, ma anche un’occasione per valorizzare il lavoro degli olivicoltori e il legame profondo con il territorio – ha</w:t>
      </w:r>
      <w:r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nno dichiarato</w:t>
      </w:r>
      <w:r w:rsidRPr="001646B1"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la coordinatrice delle Città dell’Olio dell’Umbria </w:t>
      </w:r>
      <w:r w:rsidRPr="001646B1">
        <w:rPr>
          <w:rFonts w:ascii="Arial" w:eastAsia="Times New Roman" w:hAnsi="Arial" w:cs="Arial"/>
          <w:b/>
          <w:bCs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Rosanna </w:t>
      </w:r>
      <w:proofErr w:type="spellStart"/>
      <w:r w:rsidRPr="001646B1">
        <w:rPr>
          <w:rFonts w:ascii="Arial" w:eastAsia="Times New Roman" w:hAnsi="Arial" w:cs="Arial"/>
          <w:b/>
          <w:bCs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Zaroli</w:t>
      </w:r>
      <w:proofErr w:type="spellEnd"/>
      <w:r w:rsidRPr="001646B1"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e la Consigliera nazionale </w:t>
      </w:r>
      <w:r w:rsidRPr="001646B1">
        <w:rPr>
          <w:rFonts w:ascii="Arial" w:eastAsia="Times New Roman" w:hAnsi="Arial" w:cs="Arial"/>
          <w:b/>
          <w:bCs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Isabella </w:t>
      </w:r>
      <w:proofErr w:type="spellStart"/>
      <w:r w:rsidRPr="001646B1">
        <w:rPr>
          <w:rFonts w:ascii="Arial" w:eastAsia="Times New Roman" w:hAnsi="Arial" w:cs="Arial"/>
          <w:b/>
          <w:bCs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Burganti</w:t>
      </w:r>
      <w:proofErr w:type="spellEnd"/>
      <w:r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646B1"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– La partecipazione e l’entusiasmo raccolti dimostrano quanto sia sentita questa tradizione, capace di unire dimensione spirituale, identità locale e impegno civile. Portare a Roma i frutti della nostra terra significa condividere un patrimonio che parla di cura, rispetto e pace.”</w:t>
      </w:r>
    </w:p>
    <w:p w14:paraId="17298E22" w14:textId="77777777" w:rsidR="001646B1" w:rsidRPr="001646B1" w:rsidRDefault="001646B1" w:rsidP="001646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1646B1"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Associazione nazionale Città dell’Olio</w:t>
      </w:r>
      <w:r w:rsidRPr="001646B1"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br/>
        <w:t>C/o Villa Parigini</w:t>
      </w:r>
      <w:r w:rsidRPr="001646B1"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br/>
        <w:t>Strada di Basciano, 22 – 53035 Monteriggioni (SI)</w:t>
      </w:r>
      <w:r w:rsidRPr="001646B1"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br/>
        <w:t>Tel. 0577 329109 – Fax 0577 326042</w:t>
      </w:r>
    </w:p>
    <w:p w14:paraId="29205CA1" w14:textId="1B559F0D" w:rsidR="00EF16AA" w:rsidRPr="001646B1" w:rsidRDefault="001646B1" w:rsidP="001646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1646B1"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Per contatti stampa e web</w:t>
      </w:r>
      <w:r w:rsidRPr="001646B1"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br/>
        <w:t xml:space="preserve">Natascia </w:t>
      </w:r>
      <w:proofErr w:type="spellStart"/>
      <w:r w:rsidRPr="001646B1"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Maesi</w:t>
      </w:r>
      <w:proofErr w:type="spellEnd"/>
      <w:r w:rsidRPr="001646B1"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– 335 1979414</w:t>
      </w:r>
      <w:r w:rsidRPr="001646B1">
        <w:rPr>
          <w:rFonts w:ascii="Arial" w:eastAsia="Times New Roman" w:hAnsi="Arial" w:cs="Arial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br/>
        <w:t>natascia.maesi@gmail.com</w:t>
      </w:r>
    </w:p>
    <w:sectPr w:rsidR="00EF16AA" w:rsidRPr="001646B1">
      <w:headerReference w:type="default" r:id="rId7"/>
      <w:footerReference w:type="default" r:id="rId8"/>
      <w:pgSz w:w="11900" w:h="16840"/>
      <w:pgMar w:top="1362" w:right="1410" w:bottom="144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EA3D1" w14:textId="77777777" w:rsidR="00D82020" w:rsidRDefault="00D82020">
      <w:r>
        <w:separator/>
      </w:r>
    </w:p>
  </w:endnote>
  <w:endnote w:type="continuationSeparator" w:id="0">
    <w:p w14:paraId="314719F0" w14:textId="77777777" w:rsidR="00D82020" w:rsidRDefault="00D82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tka Heading">
    <w:panose1 w:val="02000505000000020004"/>
    <w:charset w:val="00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26A9A" w14:textId="77777777" w:rsidR="00EF16AA" w:rsidRDefault="00EF16AA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E0B82" w14:textId="77777777" w:rsidR="00D82020" w:rsidRDefault="00D82020">
      <w:r>
        <w:separator/>
      </w:r>
    </w:p>
  </w:footnote>
  <w:footnote w:type="continuationSeparator" w:id="0">
    <w:p w14:paraId="2FFF2316" w14:textId="77777777" w:rsidR="00D82020" w:rsidRDefault="00D82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B07E0" w14:textId="77777777" w:rsidR="00EF16AA" w:rsidRDefault="00EF16AA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displayBackgroundShape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6AA"/>
    <w:rsid w:val="00020483"/>
    <w:rsid w:val="00030CD2"/>
    <w:rsid w:val="000348DE"/>
    <w:rsid w:val="000802D6"/>
    <w:rsid w:val="000C2C68"/>
    <w:rsid w:val="000E06EF"/>
    <w:rsid w:val="000E6FBC"/>
    <w:rsid w:val="000F277F"/>
    <w:rsid w:val="0011467B"/>
    <w:rsid w:val="00151E74"/>
    <w:rsid w:val="001646B1"/>
    <w:rsid w:val="001A471F"/>
    <w:rsid w:val="001B21B6"/>
    <w:rsid w:val="001C436B"/>
    <w:rsid w:val="00201293"/>
    <w:rsid w:val="00236078"/>
    <w:rsid w:val="00282B51"/>
    <w:rsid w:val="002A7E0A"/>
    <w:rsid w:val="002F7306"/>
    <w:rsid w:val="002F78CC"/>
    <w:rsid w:val="003165C7"/>
    <w:rsid w:val="00324FAD"/>
    <w:rsid w:val="00370A87"/>
    <w:rsid w:val="00397EFC"/>
    <w:rsid w:val="003A7E70"/>
    <w:rsid w:val="003E7E92"/>
    <w:rsid w:val="004245A8"/>
    <w:rsid w:val="00426BE2"/>
    <w:rsid w:val="004461AA"/>
    <w:rsid w:val="00455B1F"/>
    <w:rsid w:val="004678BA"/>
    <w:rsid w:val="004D4F8A"/>
    <w:rsid w:val="00580DC6"/>
    <w:rsid w:val="005D205E"/>
    <w:rsid w:val="005E0441"/>
    <w:rsid w:val="00643B4E"/>
    <w:rsid w:val="00643B97"/>
    <w:rsid w:val="00671D7D"/>
    <w:rsid w:val="00685953"/>
    <w:rsid w:val="006B1A7C"/>
    <w:rsid w:val="00750366"/>
    <w:rsid w:val="007F5C7E"/>
    <w:rsid w:val="00834EFD"/>
    <w:rsid w:val="008715E4"/>
    <w:rsid w:val="008C04EC"/>
    <w:rsid w:val="00903829"/>
    <w:rsid w:val="009065B9"/>
    <w:rsid w:val="00911152"/>
    <w:rsid w:val="00945C37"/>
    <w:rsid w:val="00953729"/>
    <w:rsid w:val="009667BB"/>
    <w:rsid w:val="00982957"/>
    <w:rsid w:val="00984A96"/>
    <w:rsid w:val="0099596B"/>
    <w:rsid w:val="009D038A"/>
    <w:rsid w:val="009E0ADE"/>
    <w:rsid w:val="009E1CC0"/>
    <w:rsid w:val="00A1096A"/>
    <w:rsid w:val="00A23B2F"/>
    <w:rsid w:val="00A93909"/>
    <w:rsid w:val="00AA574C"/>
    <w:rsid w:val="00AD2115"/>
    <w:rsid w:val="00AD559C"/>
    <w:rsid w:val="00B202C5"/>
    <w:rsid w:val="00B51C70"/>
    <w:rsid w:val="00BD2FAB"/>
    <w:rsid w:val="00BE6F22"/>
    <w:rsid w:val="00BF70C4"/>
    <w:rsid w:val="00C26094"/>
    <w:rsid w:val="00C305FF"/>
    <w:rsid w:val="00C44F86"/>
    <w:rsid w:val="00C546BB"/>
    <w:rsid w:val="00C63B8A"/>
    <w:rsid w:val="00CF7C3E"/>
    <w:rsid w:val="00D42C72"/>
    <w:rsid w:val="00D613B6"/>
    <w:rsid w:val="00D64F78"/>
    <w:rsid w:val="00D82020"/>
    <w:rsid w:val="00DA0A7B"/>
    <w:rsid w:val="00DA3C51"/>
    <w:rsid w:val="00DD49CA"/>
    <w:rsid w:val="00DE06F9"/>
    <w:rsid w:val="00DE6073"/>
    <w:rsid w:val="00DF793A"/>
    <w:rsid w:val="00DF7F93"/>
    <w:rsid w:val="00E03E0D"/>
    <w:rsid w:val="00E20EF7"/>
    <w:rsid w:val="00E74071"/>
    <w:rsid w:val="00E855B2"/>
    <w:rsid w:val="00E9015C"/>
    <w:rsid w:val="00EA5204"/>
    <w:rsid w:val="00EF16AA"/>
    <w:rsid w:val="00EF61E3"/>
    <w:rsid w:val="00F14395"/>
    <w:rsid w:val="00F655E0"/>
    <w:rsid w:val="00F96BA9"/>
    <w:rsid w:val="00FA0358"/>
    <w:rsid w:val="00FA5465"/>
    <w:rsid w:val="00FB734F"/>
    <w:rsid w:val="00FD3537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81D91"/>
  <w15:docId w15:val="{E8D7605E-EC0B-4344-8EEC-06274C17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itolo2">
    <w:name w:val="heading 2"/>
    <w:basedOn w:val="Normale"/>
    <w:link w:val="Titolo2Carattere"/>
    <w:uiPriority w:val="9"/>
    <w:qFormat/>
    <w:rsid w:val="001C43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orpoA">
    <w:name w:val="Corpo A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Collegamentoipertestuale"/>
    <w:rPr>
      <w:outline w:val="0"/>
      <w:color w:val="0000FF"/>
      <w:u w:val="single" w:color="0000FF"/>
    </w:rPr>
  </w:style>
  <w:style w:type="character" w:customStyle="1" w:styleId="Nessuno">
    <w:name w:val="Nessuno"/>
  </w:style>
  <w:style w:type="character" w:customStyle="1" w:styleId="Hyperlink1">
    <w:name w:val="Hyperlink.1"/>
    <w:basedOn w:val="Nessuno"/>
    <w:rPr>
      <w:rFonts w:ascii="Arial" w:eastAsia="Arial" w:hAnsi="Arial" w:cs="Arial"/>
      <w:outline w:val="0"/>
      <w:color w:val="0000FF"/>
      <w:sz w:val="26"/>
      <w:szCs w:val="26"/>
      <w:u w:val="single" w:color="0000FF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2">
    <w:name w:val="Hyperlink.2"/>
    <w:basedOn w:val="Nessuno"/>
    <w:rPr>
      <w:rFonts w:ascii="Arial" w:eastAsia="Arial" w:hAnsi="Arial" w:cs="Arial"/>
      <w:outline w:val="0"/>
      <w:color w:val="00000B"/>
      <w:sz w:val="26"/>
      <w:szCs w:val="26"/>
      <w:u w:val="single" w:color="00000B"/>
    </w:rPr>
  </w:style>
  <w:style w:type="character" w:customStyle="1" w:styleId="apple-converted-space">
    <w:name w:val="apple-converted-space"/>
    <w:basedOn w:val="Carpredefinitoparagrafo"/>
    <w:rsid w:val="004678BA"/>
  </w:style>
  <w:style w:type="character" w:styleId="Menzionenonrisolta">
    <w:name w:val="Unresolved Mention"/>
    <w:basedOn w:val="Carpredefinitoparagrafo"/>
    <w:uiPriority w:val="99"/>
    <w:semiHidden/>
    <w:unhideWhenUsed/>
    <w:rsid w:val="00020483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C436B"/>
    <w:rPr>
      <w:rFonts w:eastAsia="Times New Roman"/>
      <w:b/>
      <w:bCs/>
      <w:sz w:val="36"/>
      <w:szCs w:val="36"/>
      <w:bdr w:val="none" w:sz="0" w:space="0" w:color="auto"/>
    </w:rPr>
  </w:style>
  <w:style w:type="paragraph" w:styleId="NormaleWeb">
    <w:name w:val="Normal (Web)"/>
    <w:basedOn w:val="Normale"/>
    <w:uiPriority w:val="99"/>
    <w:unhideWhenUsed/>
    <w:rsid w:val="001C43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styleId="Enfasigrassetto">
    <w:name w:val="Strong"/>
    <w:basedOn w:val="Carpredefinitoparagrafo"/>
    <w:uiPriority w:val="22"/>
    <w:qFormat/>
    <w:rsid w:val="00DF7F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1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054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486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9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90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3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5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557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7693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5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769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1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2730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8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48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911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3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5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694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7616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9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77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2466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5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00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2273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262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228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1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36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669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6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2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381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44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8419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8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2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1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034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9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5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275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8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0274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3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romina</dc:creator>
  <cp:lastModifiedBy>Microsoft Office User</cp:lastModifiedBy>
  <cp:revision>3</cp:revision>
  <dcterms:created xsi:type="dcterms:W3CDTF">2026-03-19T16:08:00Z</dcterms:created>
  <dcterms:modified xsi:type="dcterms:W3CDTF">2026-03-20T14:02:00Z</dcterms:modified>
</cp:coreProperties>
</file>